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罪犯李笔涛，男，1997年5月20日出生，白族，农民，云南省大理市人，小学文化，现在云南省大理监狱服刑。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2020年04月02日作出（2020）云2901刑初74号刑事判决，以被告人李笔涛犯抢劫罪，判处有期徒刑四年六个月，并处罚金人民币10000.00元；犯非法持有枪支罪，判处有期徒刑一年；原犯非法持有、私藏枪支罪，判处有期徒刑三年，缓刑五年执行，撤销缓刑，数罪并罚，决定执行有期徒刑七年六个月，并处罚金人民币10000.00元。判决发生法律效力后，于2020年04月28日交付监狱执行刑罚。现刑期自2019年5月31日至2026年8月3日止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07月至2024年05月获记表扬8次，另查明，该犯系刑罚执行期间又故意犯罪，新罪被判处有期徒刑；财产性判项罚金10000元，已全部履行，其中本次考核期内执行罚金人民币10000.00元；周期内月均消费234.16元，账户余额6154.59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月为最高消费月，数额为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。减刑周期内共有7个月完不成劳动任务被扣减劳动规范分，累计扣减劳动规范分25分，其余41个月均能完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成劳动任务。因周期内违规违</w:t>
      </w:r>
      <w:r>
        <w:rPr>
          <w:rFonts w:ascii="仿宋_GB2312" w:eastAsia="仿宋_GB2312" w:hAnsi="仿宋_GB2312" w:cs="仿宋_GB2312"/>
          <w:sz w:val="30"/>
          <w:lang w:val="en-US" w:eastAsia="zh-CN"/>
        </w:rPr>
        <w:t>纪扣分8次，累计扣分21分，违规违纪审批之日2023年10月5日起至2024年7月29日监区进行立案审查之日止共9个月，该犯能够认真遵守监规，无违规被扣分的情况。有特定被害人，未取得被害人谅解。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</w:pPr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笔涛予以减去有期徒刑八个月。</w:t>
      </w:r>
      <w:r>
        <w:rPr>
          <w:rFonts w:ascii="仿宋_GB2312" w:eastAsia="仿宋_GB2312" w:hAnsi="仿宋_GB2312" w:cs="仿宋_GB2312" w:hint="eastAsia"/>
          <w:sz w:val="30"/>
          <w:lang w:val="en-US" w:eastAsia="zh-CN"/>
        </w:rPr>
        <w:t>特提请裁定。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4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4"/>
      <w:bookmarkStart w:id="5" w:name="_GoBack"/>
      <w:bookmarkEnd w:id="5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6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6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7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7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8" w:name="jbsj"/>
      <w:r>
        <w:rPr>
          <w:rFonts w:ascii="仿宋_GB2312" w:eastAsia="仿宋_GB2312" w:hAnsi="仿宋_GB2312" w:cs="仿宋_GB2312" w:hint="eastAsia"/>
        </w:rPr>
        <w:t>2024年09月20日</w:t>
      </w:r>
      <w:bookmarkEnd w:id="8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