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(2024)大狱管执字第196号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罪犯杨进杰，男，1995年9月23日出生，回族，农民，云南省巍山彝族回族自治县人，初中文化，现在云南省大理监狱服刑。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2020年08月08日作出（2020）云2901刑初53号刑事判决，以被告人杨进杰犯贩卖毒品罪，判处有期徒刑九年，并处罚金人民币10000.00元。宣判后，被告人杨进杰不服，提出上诉。云南省大理白族自治州中级人民法院于2020年10月22日作出（2020）云29刑终266号刑事判决，以被告人杨进杰犯贩卖毒品罪，判处有期徒刑七年，并处罚金人民币10000.00元。判决发生法律效力后，于2020年12月01日交付监狱执行刑罚。执行期间，于2023年03月28日经云南省大理白族自治州中级人民法</w:t>
      </w:r>
      <w:r>
        <w:rPr>
          <w:rFonts w:ascii="仿宋_GB2312" w:eastAsia="仿宋_GB2312" w:hAnsi="仿宋_GB2312" w:cs="仿宋_GB2312"/>
          <w:sz w:val="30"/>
          <w:lang w:val="en-US" w:eastAsia="zh-CN"/>
        </w:rPr>
        <w:t>院以(2023)云29刑更2号裁定，裁定减去有期徒刑八个月。现刑期自2019年10月9日至2026年2月8日止。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08月至2023年12月获记表扬3次，2024年01月至2024年04月累计余分540分；罚金已全部履行；期内月均消费284.42元，账户余额4705.72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，考核周期内最高消费月为2023年9月、2024年1月，为299.98元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因违反服刑人员基本规范被扣分1次共扣减2分，最后一次违规时间为2022年8月8日，自最后一次违规之日起至2024年6月17日监区进行立案审查之日止共1年10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为此，根据《中华人民共和国刑法》第七十八条第一款、第七十九条、《中华人民共和国刑事诉讼法》第二百七十三条第二款、《中华人民共和国监狱法》第二十九条、第三十条之规定，建议对罪犯杨进杰予以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