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罪犯张新富，男，1962年9月16日出生，汉族，云南省临沧市临翔区人，小学文化，农民，现在云南省大理监狱服刑。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03月01日作出（2022）云0902刑初59号刑事判决，以被告人张新富犯盗窃罪，判处有期徒刑三年，并处罚金人民币5000.00元。判决发生法律效力后，于2022年05月16日交付监狱执行刑罚。现刑期自2021年11月23日至2024年11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该犯在刑罚执行期间，认罪悔罪；认真遵守法律法规及监规，接受教育改造；积极参加思想、文化、职业技术教育；积极参加劳动，努力完成各项劳动任务，2022年08月至2024年02月获记表扬2次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，物质奖励1次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；罚金5000元，已全部履行，其中本次考核期内执行罚金人民币5000.00元；周期内月均消费133.41元，账户余额134.45元，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2023年9月为最高消费月，数额为283.08元；减刑周期内共有5个月完不成劳动任务被扣减劳动规范分，累计扣减劳动规范分48.1分，其余14个月均能完成劳动任务。因周期内违规违纪扣分3次，累计扣分6分，单次扣分最高值为2分，自最后一次违规违纪审批之日2023年1月5日起至2024年4月11日监区进行立案审查之日止共1年3个月，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为此，根据《中华人民共和国刑法》第七十八条第一款、第七十九条、《中华人民共和国刑事诉讼法》第二百七十三条第二款、《中华人民共和国监狱法》第二十九条、第三十条之规定，建议对罪犯张新富予以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