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(2024)大狱管执字第160号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罪犯张江涛，男，1990年5月1日出生，汉族，农民，云南省祥云县人，初中文化，现在云南省大理监狱服刑。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2018年11月27日作出(2018)云29刑初113号刑事判决，以被告人张江涛犯故意伤害罪，判处有期徒刑八年。宣判后，同案犯不服，提出上诉。云南省高级人民法院于2019年03月08日作出(2019)云刑终68号刑事裁定，驳回上诉，维持原判。判决发生法律效力后，于2019年04月03日交付监狱执行刑罚。执行期间，于2022年12月30日经云南省大理白族自治州中级人民法院以(2022)云29刑更268号裁定，裁定减去有期徒刑九个月。现刑期自2018年1月22日至2025年4月2</w:t>
      </w:r>
      <w:r>
        <w:rPr>
          <w:rFonts w:ascii="仿宋_GB2312" w:eastAsia="仿宋_GB2312" w:hAnsi="仿宋_GB2312" w:cs="仿宋_GB2312"/>
          <w:sz w:val="30"/>
          <w:lang w:val="en-US" w:eastAsia="zh-CN"/>
        </w:rPr>
        <w:t>1日止。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06月至2023年09月获记表扬3次，2023年10月至2024年02月累计余分573.4分；期内月均消费277.67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周期内单月最高消费299.91元,</w:t>
      </w:r>
      <w:r>
        <w:rPr>
          <w:rFonts w:ascii="仿宋_GB2312" w:eastAsia="仿宋_GB2312" w:hAnsi="仿宋_GB2312" w:cs="仿宋_GB2312"/>
          <w:sz w:val="30"/>
          <w:lang w:val="en-US" w:eastAsia="zh-CN"/>
        </w:rPr>
        <w:t>账户</w:t>
      </w:r>
      <w:r>
        <w:rPr>
          <w:rFonts w:ascii="仿宋_GB2312" w:eastAsia="仿宋_GB2312" w:hAnsi="仿宋_GB2312" w:cs="仿宋_GB2312"/>
          <w:sz w:val="30"/>
          <w:lang w:val="en-US" w:eastAsia="zh-CN"/>
        </w:rPr>
        <w:t>余额3790.5</w:t>
      </w:r>
      <w:r>
        <w:rPr>
          <w:rFonts w:ascii="仿宋_GB2312" w:eastAsia="仿宋_GB2312" w:hAnsi="仿宋_GB2312" w:cs="仿宋_GB2312"/>
          <w:sz w:val="30"/>
          <w:lang w:val="en-US" w:eastAsia="zh-CN"/>
        </w:rPr>
        <w:t>1元。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共有1个月完不成劳动任务被扣减劳动规范分1次，共扣减3.5分，其余20个月均能完成劳动任务；未因违反服刑人员基本规范被扣分，至2024年4月11日监区进行立案审查之日止，该犯能够认真遵守监规，无违规被扣分的情况，该犯有特定被害人，已经取得谅解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为此，根据《中华人民共和国刑法》第七十八条第一款、第七十九条、《中华人民共和国刑事诉讼法》第二百七十三条第二款、《中华人民共和国监狱法》第二十九条、第三十条之规定，建议对罪犯张江涛予以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减去有期徒刑七个月。特提请裁定。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2024年06月27日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