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罪犯张林飞，男，1982年2月11日出生，白族，原国家公务员，云南省鹤庆县人，大学文化，现在云南省大理监狱服刑。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洱源县人民法院于2019年12月24日作出(2019)云2930刑初160号刑事判决，以被告人张林飞犯组织卖淫罪，判处有期徒刑五年，并处罚金人民币15000.00元；犯聚众斗殴罪，判处有期徒刑三年，数罪并罚，决定执行有期徒刑七年，并处罚金人民币15000.00元。宣判后，被告人张林飞和同案犯不服，提出上诉。云南省大理白族自治州中级人民法院于2020年03月09日作出(2020)云29刑终35号刑事裁定，驳回上诉，维持原判。判决发生法律效力后，于2020年04月08日交付监狱执行刑罚。执行期间，于2022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年12月30日</w:t>
      </w:r>
      <w:r>
        <w:rPr>
          <w:rFonts w:ascii="仿宋_GB2312" w:eastAsia="仿宋_GB2312" w:hAnsi="仿宋_GB2312" w:cs="仿宋_GB2312"/>
          <w:sz w:val="30"/>
          <w:lang w:val="en-US" w:eastAsia="zh-CN"/>
        </w:rPr>
        <w:t>经云南省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大理白族自治州中级人民法院以(2022)云29刑更220号裁定，裁定减去有期徒刑九个月。现刑期自2019年5月23日至2025年7月11日止。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该犯在刑罚执行期间，认罪悔罪；认真遵守法律法规及监规，接受教育改造；积极参加思想、文化、职业技术教育；积极参加劳动，努力完成各项劳动任务，2022年07月至2023年11月获记表扬3次，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罚金15000元。全部履行；期内月均消费272.46元，单月最高消费2023年4月299.77元，账户余额4121.58元。减刑周期内20个月均能完成劳动任务；减刑周期内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为此，根据《中华人民共和国刑法》第七十八条第一款、第七十九条、《中华人民共和国刑事诉讼法》第二百七十三条第二款、《中华人民共和国监狱法》第二十九条、第三十条之规定，建议对罪犯张林飞予以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2024年06月27日</w:t>
      </w:r>
      <w:bookmarkEnd w:id="13"/>
    </w:p>
    <w:p>
      <w:pPr>
        <w:pBdr>
          <w:top w:val="nil"/>
          <w:left w:val="nil"/>
          <w:bottom w:val="nil"/>
          <w:right w:val="nil"/>
        </w:pBdr>
        <w:spacing w:before="0" w:after="0"/>
        <w:ind w:left="0" w:right="0" w:firstLine="0"/>
      </w:pPr>
      <w: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